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160B" w14:textId="41C875A1" w:rsidR="00A17272" w:rsidRPr="00B55E70" w:rsidRDefault="00EC0ADB" w:rsidP="005F106F">
      <w:pPr>
        <w:jc w:val="center"/>
        <w:rPr>
          <w:rFonts w:ascii="Century Gothic" w:hAnsi="Century Gothic"/>
          <w:b/>
          <w:sz w:val="28"/>
          <w:szCs w:val="28"/>
        </w:rPr>
      </w:pPr>
      <w:r w:rsidRPr="00B55E70">
        <w:rPr>
          <w:rFonts w:ascii="Century Gothic" w:hAnsi="Century Gothic"/>
          <w:b/>
          <w:sz w:val="28"/>
          <w:szCs w:val="28"/>
        </w:rPr>
        <w:t>WV</w:t>
      </w:r>
      <w:r w:rsidR="00716E00">
        <w:rPr>
          <w:rFonts w:ascii="Century Gothic" w:hAnsi="Century Gothic"/>
          <w:b/>
          <w:sz w:val="28"/>
          <w:szCs w:val="28"/>
        </w:rPr>
        <w:t xml:space="preserve"> G</w:t>
      </w:r>
      <w:r w:rsidRPr="00B55E70">
        <w:rPr>
          <w:rFonts w:ascii="Century Gothic" w:hAnsi="Century Gothic"/>
          <w:b/>
          <w:sz w:val="28"/>
          <w:szCs w:val="28"/>
        </w:rPr>
        <w:t>EIICC</w:t>
      </w:r>
      <w:r w:rsidR="00716E00">
        <w:rPr>
          <w:rFonts w:ascii="Century Gothic" w:hAnsi="Century Gothic"/>
          <w:b/>
          <w:sz w:val="28"/>
          <w:szCs w:val="28"/>
        </w:rPr>
        <w:t xml:space="preserve"> - </w:t>
      </w:r>
      <w:r w:rsidR="005F106F" w:rsidRPr="00B55E70">
        <w:rPr>
          <w:rFonts w:ascii="Century Gothic" w:hAnsi="Century Gothic"/>
          <w:b/>
          <w:sz w:val="28"/>
          <w:szCs w:val="28"/>
        </w:rPr>
        <w:t xml:space="preserve">Commonly Used </w:t>
      </w:r>
      <w:r w:rsidR="00BC00DC" w:rsidRPr="00B55E70">
        <w:rPr>
          <w:rFonts w:ascii="Century Gothic" w:hAnsi="Century Gothic"/>
          <w:b/>
          <w:sz w:val="28"/>
          <w:szCs w:val="28"/>
        </w:rPr>
        <w:t>Acronyms</w:t>
      </w:r>
    </w:p>
    <w:p w14:paraId="52937A9D" w14:textId="77777777" w:rsidR="00EC0ADB" w:rsidRPr="00B55E70" w:rsidRDefault="00EC0ADB" w:rsidP="005F106F">
      <w:pPr>
        <w:rPr>
          <w:rFonts w:ascii="Century Gothic" w:hAnsi="Century Gothic"/>
          <w:b/>
        </w:rPr>
      </w:pPr>
    </w:p>
    <w:p w14:paraId="7ED3B1F9" w14:textId="77777777" w:rsidR="00852392" w:rsidRPr="009C1C53" w:rsidRDefault="00852392" w:rsidP="005F106F">
      <w:pPr>
        <w:rPr>
          <w:rFonts w:ascii="Century Gothic" w:hAnsi="Century Gothic"/>
          <w:b/>
          <w:sz w:val="4"/>
          <w:szCs w:val="4"/>
        </w:rPr>
        <w:sectPr w:rsidR="00852392" w:rsidRPr="009C1C53" w:rsidSect="00EC0ADB">
          <w:footerReference w:type="default" r:id="rId6"/>
          <w:pgSz w:w="12240" w:h="15840"/>
          <w:pgMar w:top="720" w:right="720" w:bottom="720" w:left="1080" w:header="720" w:footer="720" w:gutter="0"/>
          <w:cols w:space="720"/>
          <w:docGrid w:linePitch="360"/>
        </w:sectPr>
      </w:pPr>
    </w:p>
    <w:p w14:paraId="1A5F8E9A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-A-</w:t>
      </w:r>
    </w:p>
    <w:p w14:paraId="5EEE6836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ADA – </w:t>
      </w:r>
      <w:r w:rsidRPr="00B55E70">
        <w:rPr>
          <w:rFonts w:ascii="Century Gothic" w:hAnsi="Century Gothic"/>
        </w:rPr>
        <w:t>Americans with Disabilities Act</w:t>
      </w:r>
    </w:p>
    <w:p w14:paraId="7B20B748" w14:textId="48DEF918" w:rsidR="005F106F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APR – </w:t>
      </w:r>
      <w:r w:rsidRPr="00B55E70">
        <w:rPr>
          <w:rFonts w:ascii="Century Gothic" w:hAnsi="Century Gothic"/>
        </w:rPr>
        <w:t>Annual Performance Report</w:t>
      </w:r>
    </w:p>
    <w:p w14:paraId="2D06E011" w14:textId="75A5A814" w:rsidR="004E1C42" w:rsidRPr="00B55E70" w:rsidRDefault="004E1C42" w:rsidP="005F106F">
      <w:pPr>
        <w:rPr>
          <w:rFonts w:ascii="Century Gothic" w:hAnsi="Century Gothic"/>
          <w:b/>
        </w:rPr>
      </w:pPr>
      <w:r w:rsidRPr="004E1C42">
        <w:rPr>
          <w:rFonts w:ascii="Century Gothic" w:hAnsi="Century Gothic"/>
          <w:b/>
          <w:bCs/>
        </w:rPr>
        <w:t>AT</w:t>
      </w:r>
      <w:r>
        <w:rPr>
          <w:rFonts w:ascii="Century Gothic" w:hAnsi="Century Gothic"/>
        </w:rPr>
        <w:t xml:space="preserve"> – Assistive Technology</w:t>
      </w:r>
    </w:p>
    <w:p w14:paraId="312432ED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54C28BFB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-B-</w:t>
      </w:r>
    </w:p>
    <w:p w14:paraId="46810CE0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BCF – </w:t>
      </w:r>
      <w:r w:rsidRPr="00B55E70">
        <w:rPr>
          <w:rFonts w:ascii="Century Gothic" w:hAnsi="Century Gothic"/>
        </w:rPr>
        <w:t>Bureau for Children and Families</w:t>
      </w:r>
    </w:p>
    <w:p w14:paraId="5FD7CE68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BHHF – </w:t>
      </w:r>
      <w:r w:rsidRPr="00B55E70">
        <w:rPr>
          <w:rFonts w:ascii="Century Gothic" w:hAnsi="Century Gothic"/>
        </w:rPr>
        <w:t>Behavioral Health and Health Facilities</w:t>
      </w:r>
    </w:p>
    <w:p w14:paraId="75164E3C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BMS - </w:t>
      </w:r>
      <w:r w:rsidRPr="00B55E70">
        <w:rPr>
          <w:rFonts w:ascii="Century Gothic" w:hAnsi="Century Gothic"/>
        </w:rPr>
        <w:t>Bureau for Medical Services</w:t>
      </w:r>
    </w:p>
    <w:p w14:paraId="73C4478F" w14:textId="77777777" w:rsidR="00DE025D" w:rsidRPr="00B55E70" w:rsidRDefault="00DE025D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BPH – </w:t>
      </w:r>
      <w:r w:rsidRPr="00B55E70">
        <w:rPr>
          <w:rFonts w:ascii="Century Gothic" w:hAnsi="Century Gothic"/>
        </w:rPr>
        <w:t>Bureau for Public Health</w:t>
      </w:r>
    </w:p>
    <w:p w14:paraId="4BFA2B37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5758B6F8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-C-</w:t>
      </w:r>
    </w:p>
    <w:p w14:paraId="017027B5" w14:textId="77777777" w:rsidR="00241C0F" w:rsidRPr="00B55E70" w:rsidRDefault="00241C0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CED – </w:t>
      </w:r>
      <w:r w:rsidRPr="00B55E70">
        <w:rPr>
          <w:rFonts w:ascii="Century Gothic" w:hAnsi="Century Gothic"/>
        </w:rPr>
        <w:t>Center for Excellence in Disabilities</w:t>
      </w:r>
    </w:p>
    <w:p w14:paraId="46AFF58A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CFO – </w:t>
      </w:r>
      <w:r w:rsidRPr="00B55E70">
        <w:rPr>
          <w:rFonts w:ascii="Century Gothic" w:hAnsi="Century Gothic"/>
        </w:rPr>
        <w:t>Central Finance Office</w:t>
      </w:r>
    </w:p>
    <w:p w14:paraId="676B7E1B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CAPTA – </w:t>
      </w:r>
      <w:r w:rsidRPr="00B55E70">
        <w:rPr>
          <w:rFonts w:ascii="Century Gothic" w:hAnsi="Century Gothic"/>
        </w:rPr>
        <w:t>Child Abuse Prevention and Treatment Act</w:t>
      </w:r>
    </w:p>
    <w:p w14:paraId="21D1C859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CCR&amp;R – </w:t>
      </w:r>
      <w:proofErr w:type="gramStart"/>
      <w:r w:rsidRPr="00B55E70">
        <w:rPr>
          <w:rFonts w:ascii="Century Gothic" w:hAnsi="Century Gothic"/>
        </w:rPr>
        <w:t>Child Care</w:t>
      </w:r>
      <w:proofErr w:type="gramEnd"/>
      <w:r w:rsidRPr="00B55E70">
        <w:rPr>
          <w:rFonts w:ascii="Century Gothic" w:hAnsi="Century Gothic"/>
        </w:rPr>
        <w:t xml:space="preserve"> Resource and Referral Agencies</w:t>
      </w:r>
    </w:p>
    <w:p w14:paraId="5237EB7B" w14:textId="5E2AADD6" w:rsidR="004E1C42" w:rsidRPr="004E1C42" w:rsidRDefault="005F106F" w:rsidP="000422F2">
      <w:pPr>
        <w:ind w:left="270" w:hanging="270"/>
        <w:rPr>
          <w:rFonts w:ascii="Century Gothic" w:hAnsi="Century Gothic"/>
          <w:bCs/>
        </w:rPr>
      </w:pPr>
      <w:r w:rsidRPr="00B55E70">
        <w:rPr>
          <w:rFonts w:ascii="Century Gothic" w:hAnsi="Century Gothic"/>
          <w:b/>
        </w:rPr>
        <w:t xml:space="preserve">CDCSP – </w:t>
      </w:r>
      <w:r w:rsidRPr="00B55E70">
        <w:rPr>
          <w:rFonts w:ascii="Century Gothic" w:hAnsi="Century Gothic"/>
        </w:rPr>
        <w:t>Children with Disabilities Community Services Program</w:t>
      </w:r>
    </w:p>
    <w:p w14:paraId="79604C55" w14:textId="6F2DFC60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>COS</w:t>
      </w:r>
      <w:r w:rsidR="00963B53" w:rsidRPr="00B55E70">
        <w:rPr>
          <w:rFonts w:ascii="Century Gothic" w:hAnsi="Century Gothic"/>
          <w:b/>
        </w:rPr>
        <w:t>F</w:t>
      </w:r>
      <w:r w:rsidRPr="00B55E70">
        <w:rPr>
          <w:rFonts w:ascii="Century Gothic" w:hAnsi="Century Gothic"/>
          <w:b/>
        </w:rPr>
        <w:t xml:space="preserve"> – </w:t>
      </w:r>
      <w:r w:rsidRPr="00B55E70">
        <w:rPr>
          <w:rFonts w:ascii="Century Gothic" w:hAnsi="Century Gothic"/>
        </w:rPr>
        <w:t xml:space="preserve">Child Outcome Summary </w:t>
      </w:r>
      <w:r w:rsidR="00963B53" w:rsidRPr="00B55E70">
        <w:rPr>
          <w:rFonts w:ascii="Century Gothic" w:hAnsi="Century Gothic"/>
        </w:rPr>
        <w:t>Form</w:t>
      </w:r>
    </w:p>
    <w:p w14:paraId="7E5D4380" w14:textId="77777777" w:rsidR="00A3748D" w:rsidRPr="00B55E70" w:rsidRDefault="00A3748D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CPS</w:t>
      </w:r>
      <w:r w:rsidRPr="00B55E70">
        <w:rPr>
          <w:rFonts w:ascii="Century Gothic" w:hAnsi="Century Gothic"/>
        </w:rPr>
        <w:t xml:space="preserve"> – Child Protective Services</w:t>
      </w:r>
    </w:p>
    <w:p w14:paraId="5AF3719F" w14:textId="77777777" w:rsidR="00DE025D" w:rsidRPr="00B55E70" w:rsidRDefault="00DE025D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CSHCN</w:t>
      </w:r>
      <w:r w:rsidRPr="00B55E70">
        <w:rPr>
          <w:rFonts w:ascii="Century Gothic" w:hAnsi="Century Gothic"/>
        </w:rPr>
        <w:t xml:space="preserve"> – Children with Special Health Care Needs</w:t>
      </w:r>
    </w:p>
    <w:p w14:paraId="485ABECC" w14:textId="77777777" w:rsidR="005F106F" w:rsidRPr="00B55E70" w:rsidRDefault="005F106F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CSPD – </w:t>
      </w:r>
      <w:r w:rsidRPr="00B55E70">
        <w:rPr>
          <w:rFonts w:ascii="Century Gothic" w:hAnsi="Century Gothic"/>
        </w:rPr>
        <w:t>Comprehensive System of Personnel Development</w:t>
      </w:r>
    </w:p>
    <w:p w14:paraId="5C567060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CQI – </w:t>
      </w:r>
      <w:r w:rsidRPr="00B55E70">
        <w:rPr>
          <w:rFonts w:ascii="Century Gothic" w:hAnsi="Century Gothic"/>
        </w:rPr>
        <w:t>Continuous Quality Improvement</w:t>
      </w:r>
    </w:p>
    <w:p w14:paraId="7B21EBA9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  <w:vertAlign w:val="subscript"/>
        </w:rPr>
      </w:pPr>
    </w:p>
    <w:p w14:paraId="5F5ABBF6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-D-</w:t>
      </w:r>
    </w:p>
    <w:p w14:paraId="36E9B917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DD Council – </w:t>
      </w:r>
      <w:r w:rsidRPr="00B55E70">
        <w:rPr>
          <w:rFonts w:ascii="Century Gothic" w:hAnsi="Century Gothic"/>
        </w:rPr>
        <w:t>Developmental Disabilities Council</w:t>
      </w:r>
    </w:p>
    <w:p w14:paraId="3F6E7056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DOE – </w:t>
      </w:r>
      <w:r w:rsidRPr="00B55E70">
        <w:rPr>
          <w:rFonts w:ascii="Century Gothic" w:hAnsi="Century Gothic"/>
        </w:rPr>
        <w:t>Department of Education</w:t>
      </w:r>
    </w:p>
    <w:p w14:paraId="0AD869F0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DHHR – </w:t>
      </w:r>
      <w:r w:rsidRPr="00B55E70">
        <w:rPr>
          <w:rFonts w:ascii="Century Gothic" w:hAnsi="Century Gothic"/>
        </w:rPr>
        <w:t>Department of Health and Human Resources</w:t>
      </w:r>
    </w:p>
    <w:p w14:paraId="2B64D5BC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566853F4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-E-</w:t>
      </w:r>
    </w:p>
    <w:p w14:paraId="7B699C7E" w14:textId="77777777" w:rsidR="00DE025D" w:rsidRPr="00B55E70" w:rsidRDefault="00DE025D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ECAC – </w:t>
      </w:r>
      <w:r w:rsidRPr="00B55E70">
        <w:rPr>
          <w:rFonts w:ascii="Century Gothic" w:hAnsi="Century Gothic"/>
        </w:rPr>
        <w:t>Early Childhood Advisory Council</w:t>
      </w:r>
    </w:p>
    <w:p w14:paraId="1DA57A59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ECO Center – </w:t>
      </w:r>
      <w:r w:rsidRPr="00B55E70">
        <w:rPr>
          <w:rFonts w:ascii="Century Gothic" w:hAnsi="Century Gothic"/>
        </w:rPr>
        <w:t>Early Childhood Outcomes Center</w:t>
      </w:r>
    </w:p>
    <w:p w14:paraId="70536373" w14:textId="77777777" w:rsidR="00D3058C" w:rsidRPr="00B55E70" w:rsidRDefault="00DE025D" w:rsidP="00D3058C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>ECTA</w:t>
      </w:r>
      <w:r w:rsidR="00D3058C" w:rsidRPr="00B55E70">
        <w:rPr>
          <w:rFonts w:ascii="Century Gothic" w:hAnsi="Century Gothic"/>
          <w:b/>
        </w:rPr>
        <w:t xml:space="preserve"> –</w:t>
      </w:r>
      <w:r w:rsidR="00D3058C" w:rsidRPr="00B55E70">
        <w:rPr>
          <w:rFonts w:ascii="Century Gothic" w:hAnsi="Century Gothic"/>
        </w:rPr>
        <w:t>Early Childhood Technical Assistance Center</w:t>
      </w:r>
    </w:p>
    <w:p w14:paraId="4A1B18AE" w14:textId="77777777" w:rsidR="00DE025D" w:rsidRPr="00B55E70" w:rsidRDefault="00DE025D" w:rsidP="00D3058C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EHS –</w:t>
      </w:r>
      <w:r w:rsidRPr="00B55E70">
        <w:rPr>
          <w:rFonts w:ascii="Century Gothic" w:hAnsi="Century Gothic"/>
        </w:rPr>
        <w:t xml:space="preserve"> Early Head Start</w:t>
      </w:r>
    </w:p>
    <w:p w14:paraId="0C8EA641" w14:textId="77777777" w:rsidR="005F106F" w:rsidRPr="00B55E70" w:rsidRDefault="005F106F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EPSDT</w:t>
      </w:r>
      <w:r w:rsidR="00735271" w:rsidRPr="00B55E70">
        <w:rPr>
          <w:rFonts w:ascii="Century Gothic" w:hAnsi="Century Gothic"/>
          <w:b/>
        </w:rPr>
        <w:t>/Health Check</w:t>
      </w:r>
      <w:r w:rsidRPr="00B55E70">
        <w:rPr>
          <w:rFonts w:ascii="Century Gothic" w:hAnsi="Century Gothic"/>
          <w:b/>
        </w:rPr>
        <w:t xml:space="preserve"> – </w:t>
      </w:r>
      <w:r w:rsidRPr="00B55E70">
        <w:rPr>
          <w:rFonts w:ascii="Century Gothic" w:hAnsi="Century Gothic"/>
        </w:rPr>
        <w:t>Early Periodic Screening Diagnostic and Treatment</w:t>
      </w:r>
      <w:r w:rsidR="00735271" w:rsidRPr="00B55E70">
        <w:rPr>
          <w:rFonts w:ascii="Century Gothic" w:hAnsi="Century Gothic"/>
        </w:rPr>
        <w:t xml:space="preserve"> Program</w:t>
      </w:r>
    </w:p>
    <w:p w14:paraId="578CB353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EOB – </w:t>
      </w:r>
      <w:r w:rsidRPr="00B55E70">
        <w:rPr>
          <w:rFonts w:ascii="Century Gothic" w:hAnsi="Century Gothic"/>
        </w:rPr>
        <w:t>Explanation of Benefits</w:t>
      </w:r>
    </w:p>
    <w:p w14:paraId="4BC85B55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ESY – </w:t>
      </w:r>
      <w:r w:rsidRPr="00B55E70">
        <w:rPr>
          <w:rFonts w:ascii="Century Gothic" w:hAnsi="Century Gothic"/>
        </w:rPr>
        <w:t>Extended School Year</w:t>
      </w:r>
    </w:p>
    <w:p w14:paraId="6064A019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0F5EBF38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-F-</w:t>
      </w:r>
    </w:p>
    <w:p w14:paraId="40DA7C8B" w14:textId="77777777" w:rsidR="005F106F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FERPA – </w:t>
      </w:r>
      <w:r w:rsidRPr="00B55E70">
        <w:rPr>
          <w:rFonts w:ascii="Century Gothic" w:hAnsi="Century Gothic"/>
        </w:rPr>
        <w:t>Family Educational Rights and Privacy Act</w:t>
      </w:r>
    </w:p>
    <w:p w14:paraId="18E8B8FD" w14:textId="77777777" w:rsidR="003A21F2" w:rsidRPr="00B55E70" w:rsidRDefault="003A21F2" w:rsidP="005F106F">
      <w:pPr>
        <w:rPr>
          <w:rFonts w:ascii="Century Gothic" w:hAnsi="Century Gothic"/>
        </w:rPr>
      </w:pPr>
      <w:r w:rsidRPr="003A21F2">
        <w:rPr>
          <w:rFonts w:ascii="Century Gothic" w:hAnsi="Century Gothic"/>
          <w:b/>
        </w:rPr>
        <w:t>FGRBI</w:t>
      </w:r>
      <w:r>
        <w:rPr>
          <w:rFonts w:ascii="Century Gothic" w:hAnsi="Century Gothic"/>
        </w:rPr>
        <w:t xml:space="preserve"> – Family Guided Routines Based Interventions</w:t>
      </w:r>
    </w:p>
    <w:p w14:paraId="330D893E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FRN – </w:t>
      </w:r>
      <w:r w:rsidRPr="00B55E70">
        <w:rPr>
          <w:rFonts w:ascii="Century Gothic" w:hAnsi="Century Gothic"/>
        </w:rPr>
        <w:t>Family Resource Network</w:t>
      </w:r>
    </w:p>
    <w:p w14:paraId="2956E65E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05D06BA2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-G-</w:t>
      </w:r>
    </w:p>
    <w:p w14:paraId="27BDE445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GPRA – </w:t>
      </w:r>
      <w:r w:rsidRPr="00B55E70">
        <w:rPr>
          <w:rFonts w:ascii="Century Gothic" w:hAnsi="Century Gothic"/>
        </w:rPr>
        <w:t>Government Performance and Results Act</w:t>
      </w:r>
    </w:p>
    <w:p w14:paraId="3AEAEA4E" w14:textId="77777777" w:rsidR="00DE025D" w:rsidRPr="009C1C53" w:rsidRDefault="00DE025D" w:rsidP="005F106F">
      <w:pPr>
        <w:rPr>
          <w:rFonts w:ascii="Century Gothic" w:hAnsi="Century Gothic"/>
          <w:sz w:val="12"/>
          <w:szCs w:val="12"/>
        </w:rPr>
      </w:pPr>
    </w:p>
    <w:p w14:paraId="612B97DD" w14:textId="77777777" w:rsidR="00DE025D" w:rsidRPr="00B55E70" w:rsidRDefault="00DE025D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-H-</w:t>
      </w:r>
    </w:p>
    <w:p w14:paraId="606DD7D8" w14:textId="77777777" w:rsidR="005F106F" w:rsidRPr="00B55E70" w:rsidRDefault="00DE025D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HS –</w:t>
      </w:r>
      <w:r w:rsidRPr="00B55E70">
        <w:rPr>
          <w:rFonts w:ascii="Century Gothic" w:hAnsi="Century Gothic"/>
        </w:rPr>
        <w:t xml:space="preserve"> Head Start</w:t>
      </w:r>
    </w:p>
    <w:p w14:paraId="70FE5C26" w14:textId="77777777" w:rsidR="00852392" w:rsidRPr="009C1C53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6922001C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-I-</w:t>
      </w:r>
    </w:p>
    <w:p w14:paraId="586B1800" w14:textId="77777777" w:rsidR="00D3058C" w:rsidRPr="00B55E70" w:rsidRDefault="00D3058C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I/DD Waiver – </w:t>
      </w:r>
      <w:r w:rsidRPr="00B55E70">
        <w:rPr>
          <w:rFonts w:ascii="Century Gothic" w:hAnsi="Century Gothic"/>
        </w:rPr>
        <w:t>Medicaid Home and Community Based Waiver Program</w:t>
      </w:r>
    </w:p>
    <w:p w14:paraId="1F848C12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IDEA – </w:t>
      </w:r>
      <w:r w:rsidRPr="00B55E70">
        <w:rPr>
          <w:rFonts w:ascii="Century Gothic" w:hAnsi="Century Gothic"/>
        </w:rPr>
        <w:t>Individuals with Disabilities Education Act</w:t>
      </w:r>
    </w:p>
    <w:p w14:paraId="3AFE60BC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IEP – </w:t>
      </w:r>
      <w:r w:rsidRPr="00B55E70">
        <w:rPr>
          <w:rFonts w:ascii="Century Gothic" w:hAnsi="Century Gothic"/>
        </w:rPr>
        <w:t>Individualized Education Program</w:t>
      </w:r>
    </w:p>
    <w:p w14:paraId="4BD1F01A" w14:textId="7F895BF9" w:rsidR="005F106F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IFSP – </w:t>
      </w:r>
      <w:r w:rsidRPr="00B55E70">
        <w:rPr>
          <w:rFonts w:ascii="Century Gothic" w:hAnsi="Century Gothic"/>
        </w:rPr>
        <w:t>Individualized Family Service Plan</w:t>
      </w:r>
    </w:p>
    <w:p w14:paraId="539A4D14" w14:textId="195F35A6" w:rsidR="00F323CE" w:rsidRDefault="00F323CE" w:rsidP="005F106F">
      <w:pPr>
        <w:rPr>
          <w:rFonts w:ascii="Century Gothic" w:hAnsi="Century Gothic"/>
        </w:rPr>
      </w:pPr>
      <w:r w:rsidRPr="00F323CE">
        <w:rPr>
          <w:rFonts w:ascii="Century Gothic" w:hAnsi="Century Gothic"/>
          <w:b/>
          <w:bCs/>
        </w:rPr>
        <w:t xml:space="preserve">IPP – </w:t>
      </w:r>
      <w:r>
        <w:rPr>
          <w:rFonts w:ascii="Century Gothic" w:hAnsi="Century Gothic"/>
        </w:rPr>
        <w:t>Individual Program Plan</w:t>
      </w:r>
    </w:p>
    <w:p w14:paraId="7499DA79" w14:textId="77777777" w:rsidR="00F323CE" w:rsidRPr="00F323CE" w:rsidRDefault="00F323CE" w:rsidP="005F106F">
      <w:pPr>
        <w:rPr>
          <w:rFonts w:ascii="Century Gothic" w:hAnsi="Century Gothic"/>
          <w:sz w:val="12"/>
          <w:szCs w:val="12"/>
        </w:rPr>
      </w:pPr>
    </w:p>
    <w:p w14:paraId="023C18D1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-L-</w:t>
      </w:r>
    </w:p>
    <w:p w14:paraId="5690BD40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LRE – </w:t>
      </w:r>
      <w:r w:rsidRPr="00B55E70">
        <w:rPr>
          <w:rFonts w:ascii="Century Gothic" w:hAnsi="Century Gothic"/>
        </w:rPr>
        <w:t>Least Restrictive Environment</w:t>
      </w:r>
    </w:p>
    <w:p w14:paraId="09B92A5B" w14:textId="77777777" w:rsidR="00735271" w:rsidRPr="000422F2" w:rsidRDefault="00735271" w:rsidP="005F106F">
      <w:pPr>
        <w:rPr>
          <w:rFonts w:ascii="Century Gothic" w:hAnsi="Century Gothic"/>
          <w:b/>
          <w:sz w:val="12"/>
          <w:szCs w:val="12"/>
        </w:rPr>
      </w:pPr>
    </w:p>
    <w:p w14:paraId="1F9A90F8" w14:textId="77777777" w:rsidR="005F106F" w:rsidRPr="00B55E70" w:rsidRDefault="00735271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-M-</w:t>
      </w:r>
    </w:p>
    <w:p w14:paraId="07B83E82" w14:textId="77777777" w:rsidR="00852392" w:rsidRPr="00B55E70" w:rsidRDefault="00735271" w:rsidP="00744DFE">
      <w:pPr>
        <w:ind w:left="270" w:hanging="270"/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MIECHV- </w:t>
      </w:r>
      <w:r w:rsidRPr="00B55E70">
        <w:rPr>
          <w:rFonts w:ascii="Century Gothic" w:hAnsi="Century Gothic"/>
        </w:rPr>
        <w:t xml:space="preserve">Maternal Infant Early Childhood Home Visiting Program </w:t>
      </w:r>
    </w:p>
    <w:p w14:paraId="6EB55523" w14:textId="497DF0BD" w:rsidR="00F323CE" w:rsidRPr="00F323CE" w:rsidRDefault="00F323CE" w:rsidP="005F106F">
      <w:pPr>
        <w:rPr>
          <w:rFonts w:ascii="Century Gothic" w:hAnsi="Century Gothic"/>
          <w:sz w:val="12"/>
          <w:szCs w:val="12"/>
        </w:rPr>
      </w:pPr>
    </w:p>
    <w:p w14:paraId="132C99CD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-N-</w:t>
      </w:r>
    </w:p>
    <w:p w14:paraId="3114FD47" w14:textId="77777777" w:rsidR="005F106F" w:rsidRPr="00B55E70" w:rsidRDefault="005F106F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NCSEAM – </w:t>
      </w:r>
      <w:r w:rsidRPr="00B55E70">
        <w:rPr>
          <w:rFonts w:ascii="Century Gothic" w:hAnsi="Century Gothic"/>
        </w:rPr>
        <w:t>National Center for Special Education Accountability Monitoring</w:t>
      </w:r>
    </w:p>
    <w:p w14:paraId="0D45624A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NICU – </w:t>
      </w:r>
      <w:r w:rsidRPr="00B55E70">
        <w:rPr>
          <w:rFonts w:ascii="Century Gothic" w:hAnsi="Century Gothic"/>
        </w:rPr>
        <w:t>Neonatal Intensive Care Unit</w:t>
      </w:r>
    </w:p>
    <w:p w14:paraId="39D86E06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NCLB – </w:t>
      </w:r>
      <w:r w:rsidRPr="00B55E70">
        <w:rPr>
          <w:rFonts w:ascii="Century Gothic" w:hAnsi="Century Gothic"/>
        </w:rPr>
        <w:t>No Child Left Behind</w:t>
      </w:r>
    </w:p>
    <w:p w14:paraId="3F01BE69" w14:textId="77777777" w:rsidR="00852392" w:rsidRPr="00F323CE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40F2A101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-O-</w:t>
      </w:r>
    </w:p>
    <w:p w14:paraId="37177B8E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OMB – </w:t>
      </w:r>
      <w:r w:rsidRPr="00B55E70">
        <w:rPr>
          <w:rFonts w:ascii="Century Gothic" w:hAnsi="Century Gothic"/>
        </w:rPr>
        <w:t>Office of Management and Budget</w:t>
      </w:r>
    </w:p>
    <w:p w14:paraId="1AEBC869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OMCFH – </w:t>
      </w:r>
      <w:r w:rsidRPr="00B55E70">
        <w:rPr>
          <w:rFonts w:ascii="Century Gothic" w:hAnsi="Century Gothic"/>
        </w:rPr>
        <w:t>Office of Maternal, Child and Family Health</w:t>
      </w:r>
    </w:p>
    <w:p w14:paraId="6274251B" w14:textId="77777777" w:rsidR="005F106F" w:rsidRPr="00B55E70" w:rsidRDefault="005F106F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OSEP – </w:t>
      </w:r>
      <w:r w:rsidRPr="00B55E70">
        <w:rPr>
          <w:rFonts w:ascii="Century Gothic" w:hAnsi="Century Gothic"/>
        </w:rPr>
        <w:t>US Dept of Ed – Office of Special Education Programs</w:t>
      </w:r>
    </w:p>
    <w:p w14:paraId="1CC06928" w14:textId="77777777" w:rsidR="005F106F" w:rsidRPr="00B55E70" w:rsidRDefault="005F106F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OSERS </w:t>
      </w:r>
      <w:r w:rsidRPr="00B55E70">
        <w:rPr>
          <w:rFonts w:ascii="Century Gothic" w:hAnsi="Century Gothic"/>
        </w:rPr>
        <w:t>– US Dept of Ed – Office of Special Education and Rehabilitation Services</w:t>
      </w:r>
    </w:p>
    <w:p w14:paraId="1C8EF009" w14:textId="77777777" w:rsidR="00852392" w:rsidRPr="00F323CE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329B4E34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-P-</w:t>
      </w:r>
    </w:p>
    <w:p w14:paraId="0B13FEEE" w14:textId="77777777" w:rsidR="00DE025D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>P</w:t>
      </w:r>
      <w:r w:rsidR="00B55E70">
        <w:rPr>
          <w:rFonts w:ascii="Century Gothic" w:hAnsi="Century Gothic"/>
          <w:b/>
        </w:rPr>
        <w:t>art</w:t>
      </w:r>
      <w:r w:rsidRPr="00B55E70">
        <w:rPr>
          <w:rFonts w:ascii="Century Gothic" w:hAnsi="Century Gothic"/>
          <w:b/>
        </w:rPr>
        <w:t xml:space="preserve"> </w:t>
      </w:r>
      <w:r w:rsidR="00DE025D" w:rsidRPr="00B55E70">
        <w:rPr>
          <w:rFonts w:ascii="Century Gothic" w:hAnsi="Century Gothic"/>
          <w:b/>
        </w:rPr>
        <w:t xml:space="preserve">C – </w:t>
      </w:r>
      <w:r w:rsidR="00DE025D" w:rsidRPr="00B55E70">
        <w:rPr>
          <w:rFonts w:ascii="Century Gothic" w:hAnsi="Century Gothic"/>
        </w:rPr>
        <w:t>Infant Toddler section of IDEA</w:t>
      </w:r>
    </w:p>
    <w:p w14:paraId="1927A25E" w14:textId="77777777" w:rsidR="00DE025D" w:rsidRPr="00B55E70" w:rsidRDefault="00DE025D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>Part B</w:t>
      </w:r>
      <w:r w:rsidRPr="00B55E70">
        <w:rPr>
          <w:rFonts w:ascii="Century Gothic" w:hAnsi="Century Gothic"/>
        </w:rPr>
        <w:t xml:space="preserve"> – Section of IDEA for children 3-21</w:t>
      </w:r>
    </w:p>
    <w:p w14:paraId="208CA294" w14:textId="77777777" w:rsidR="00DE025D" w:rsidRPr="00B55E70" w:rsidRDefault="00DE025D" w:rsidP="00744DFE">
      <w:pPr>
        <w:ind w:left="270" w:hanging="270"/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>Part b</w:t>
      </w:r>
      <w:r w:rsidRPr="00B55E70">
        <w:rPr>
          <w:rFonts w:ascii="Century Gothic" w:hAnsi="Century Gothic"/>
        </w:rPr>
        <w:t>- Also known as Section 619 of IDEA</w:t>
      </w:r>
      <w:r w:rsidR="00B55E70">
        <w:rPr>
          <w:rFonts w:ascii="Century Gothic" w:hAnsi="Century Gothic"/>
        </w:rPr>
        <w:t xml:space="preserve">, Section of </w:t>
      </w:r>
      <w:r w:rsidRPr="00B55E70">
        <w:rPr>
          <w:rFonts w:ascii="Century Gothic" w:hAnsi="Century Gothic"/>
        </w:rPr>
        <w:t xml:space="preserve">IDEA for </w:t>
      </w:r>
      <w:proofErr w:type="gramStart"/>
      <w:r w:rsidRPr="00B55E70">
        <w:rPr>
          <w:rFonts w:ascii="Century Gothic" w:hAnsi="Century Gothic"/>
        </w:rPr>
        <w:t>3-5 year</w:t>
      </w:r>
      <w:proofErr w:type="gramEnd"/>
      <w:r w:rsidRPr="00B55E70">
        <w:rPr>
          <w:rFonts w:ascii="Century Gothic" w:hAnsi="Century Gothic"/>
        </w:rPr>
        <w:t xml:space="preserve"> olds</w:t>
      </w:r>
    </w:p>
    <w:p w14:paraId="793D35B4" w14:textId="7AB4CFFD" w:rsidR="00C01FF0" w:rsidRDefault="00C01FF0" w:rsidP="005F106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PBIS </w:t>
      </w:r>
      <w:r w:rsidR="00D8420F">
        <w:rPr>
          <w:rFonts w:ascii="Century Gothic" w:hAnsi="Century Gothic"/>
          <w:b/>
        </w:rPr>
        <w:t>–</w:t>
      </w:r>
      <w:r w:rsidRPr="00D8420F">
        <w:rPr>
          <w:rFonts w:ascii="Century Gothic" w:hAnsi="Century Gothic"/>
          <w:bCs/>
        </w:rPr>
        <w:t xml:space="preserve"> Po</w:t>
      </w:r>
      <w:r w:rsidR="00D8420F">
        <w:rPr>
          <w:rFonts w:ascii="Century Gothic" w:hAnsi="Century Gothic"/>
          <w:bCs/>
        </w:rPr>
        <w:t>sitive Behavior Interventions and Supports</w:t>
      </w:r>
    </w:p>
    <w:p w14:paraId="4E45C49B" w14:textId="2CB3652D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PERC – </w:t>
      </w:r>
      <w:r w:rsidRPr="00B55E70">
        <w:rPr>
          <w:rFonts w:ascii="Century Gothic" w:hAnsi="Century Gothic"/>
        </w:rPr>
        <w:t>Parent Educator Resource Center</w:t>
      </w:r>
    </w:p>
    <w:p w14:paraId="65945B07" w14:textId="77777777" w:rsidR="00852392" w:rsidRPr="00F323CE" w:rsidRDefault="00852392" w:rsidP="005F106F">
      <w:pPr>
        <w:rPr>
          <w:rFonts w:ascii="Century Gothic" w:hAnsi="Century Gothic"/>
          <w:b/>
          <w:sz w:val="12"/>
          <w:szCs w:val="12"/>
        </w:rPr>
      </w:pPr>
    </w:p>
    <w:p w14:paraId="07750AE4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-R-</w:t>
      </w:r>
    </w:p>
    <w:p w14:paraId="302F7D28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RAU – </w:t>
      </w:r>
      <w:r w:rsidRPr="00B55E70">
        <w:rPr>
          <w:rFonts w:ascii="Century Gothic" w:hAnsi="Century Gothic"/>
        </w:rPr>
        <w:t>Regional Administrative Unit</w:t>
      </w:r>
    </w:p>
    <w:p w14:paraId="28E14771" w14:textId="77777777" w:rsidR="005F106F" w:rsidRPr="00F323CE" w:rsidRDefault="005F106F" w:rsidP="005F106F">
      <w:pPr>
        <w:rPr>
          <w:rFonts w:ascii="Century Gothic" w:hAnsi="Century Gothic"/>
          <w:b/>
          <w:sz w:val="12"/>
          <w:szCs w:val="12"/>
        </w:rPr>
      </w:pPr>
    </w:p>
    <w:p w14:paraId="657E80B5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-S-</w:t>
      </w:r>
    </w:p>
    <w:p w14:paraId="2B1B2816" w14:textId="7F319879" w:rsidR="000422F2" w:rsidRPr="000422F2" w:rsidRDefault="000422F2" w:rsidP="005F106F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SCHIP – </w:t>
      </w:r>
      <w:r w:rsidRPr="000422F2">
        <w:rPr>
          <w:rFonts w:ascii="Century Gothic" w:hAnsi="Century Gothic"/>
          <w:bCs/>
        </w:rPr>
        <w:t>State Children’s Health Insurance Pro</w:t>
      </w:r>
      <w:r w:rsidR="00C01FF0">
        <w:rPr>
          <w:rFonts w:ascii="Century Gothic" w:hAnsi="Century Gothic"/>
          <w:bCs/>
        </w:rPr>
        <w:t>g</w:t>
      </w:r>
      <w:r w:rsidRPr="000422F2">
        <w:rPr>
          <w:rFonts w:ascii="Century Gothic" w:hAnsi="Century Gothic"/>
          <w:bCs/>
        </w:rPr>
        <w:t>ram</w:t>
      </w:r>
    </w:p>
    <w:p w14:paraId="411C849C" w14:textId="265BCED9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SICC – </w:t>
      </w:r>
      <w:r w:rsidRPr="00B55E70">
        <w:rPr>
          <w:rFonts w:ascii="Century Gothic" w:hAnsi="Century Gothic"/>
        </w:rPr>
        <w:t>State Interagency Coordinating Council</w:t>
      </w:r>
    </w:p>
    <w:p w14:paraId="7E181AE0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SPOE – </w:t>
      </w:r>
      <w:r w:rsidRPr="00B55E70">
        <w:rPr>
          <w:rFonts w:ascii="Century Gothic" w:hAnsi="Century Gothic"/>
        </w:rPr>
        <w:t>System Point of Entry</w:t>
      </w:r>
    </w:p>
    <w:p w14:paraId="7DCC0B24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SPP – </w:t>
      </w:r>
      <w:r w:rsidRPr="00B55E70">
        <w:rPr>
          <w:rFonts w:ascii="Century Gothic" w:hAnsi="Century Gothic"/>
        </w:rPr>
        <w:t>State Performance Plan</w:t>
      </w:r>
    </w:p>
    <w:p w14:paraId="17D46961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SSDI – </w:t>
      </w:r>
      <w:r w:rsidRPr="00B55E70">
        <w:rPr>
          <w:rFonts w:ascii="Century Gothic" w:hAnsi="Century Gothic"/>
        </w:rPr>
        <w:t>Social Security Disability Insurance</w:t>
      </w:r>
    </w:p>
    <w:p w14:paraId="4ADB671C" w14:textId="77777777" w:rsidR="005F106F" w:rsidRPr="00B55E70" w:rsidRDefault="005F106F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SSI – </w:t>
      </w:r>
      <w:r w:rsidRPr="00B55E70">
        <w:rPr>
          <w:rFonts w:ascii="Century Gothic" w:hAnsi="Century Gothic"/>
        </w:rPr>
        <w:t>Supplemental Security Income</w:t>
      </w:r>
    </w:p>
    <w:p w14:paraId="5E0F71D7" w14:textId="77777777" w:rsidR="00D3058C" w:rsidRPr="00B55E70" w:rsidRDefault="00D3058C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>SSIP</w:t>
      </w:r>
      <w:r w:rsidR="00DE025D" w:rsidRPr="00B55E70">
        <w:rPr>
          <w:rFonts w:ascii="Century Gothic" w:hAnsi="Century Gothic"/>
          <w:b/>
        </w:rPr>
        <w:t xml:space="preserve"> – </w:t>
      </w:r>
      <w:r w:rsidR="00DE025D" w:rsidRPr="00B55E70">
        <w:rPr>
          <w:rFonts w:ascii="Century Gothic" w:hAnsi="Century Gothic"/>
        </w:rPr>
        <w:t>State Systems Improvement Plan</w:t>
      </w:r>
      <w:r w:rsidRPr="00B55E70">
        <w:rPr>
          <w:rFonts w:ascii="Century Gothic" w:hAnsi="Century Gothic"/>
        </w:rPr>
        <w:t xml:space="preserve"> </w:t>
      </w:r>
    </w:p>
    <w:p w14:paraId="118F28B0" w14:textId="77777777" w:rsidR="00A3748D" w:rsidRPr="00B55E70" w:rsidRDefault="00A3748D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STARS</w:t>
      </w:r>
      <w:r w:rsidRPr="00B55E70">
        <w:rPr>
          <w:rFonts w:ascii="Century Gothic" w:hAnsi="Century Gothic"/>
        </w:rPr>
        <w:t xml:space="preserve"> – State Training and Registry System</w:t>
      </w:r>
    </w:p>
    <w:p w14:paraId="3C18AAC6" w14:textId="77777777" w:rsidR="005F106F" w:rsidRPr="00F323CE" w:rsidRDefault="005F106F" w:rsidP="005F106F">
      <w:pPr>
        <w:rPr>
          <w:rFonts w:ascii="Century Gothic" w:hAnsi="Century Gothic"/>
          <w:b/>
          <w:sz w:val="12"/>
          <w:szCs w:val="12"/>
        </w:rPr>
      </w:pPr>
    </w:p>
    <w:p w14:paraId="195C48AC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>-W-</w:t>
      </w:r>
    </w:p>
    <w:p w14:paraId="045CA0B1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WIC – </w:t>
      </w:r>
      <w:r w:rsidRPr="00B55E70">
        <w:rPr>
          <w:rFonts w:ascii="Century Gothic" w:hAnsi="Century Gothic"/>
        </w:rPr>
        <w:t>Women’s Infants and Children</w:t>
      </w:r>
    </w:p>
    <w:p w14:paraId="708D4E3C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WVA – </w:t>
      </w:r>
      <w:r w:rsidRPr="00B55E70">
        <w:rPr>
          <w:rFonts w:ascii="Century Gothic" w:hAnsi="Century Gothic"/>
        </w:rPr>
        <w:t>WV Advocates</w:t>
      </w:r>
    </w:p>
    <w:p w14:paraId="77FF4CE1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WVBTT – </w:t>
      </w:r>
      <w:r w:rsidRPr="00B55E70">
        <w:rPr>
          <w:rFonts w:ascii="Century Gothic" w:hAnsi="Century Gothic"/>
        </w:rPr>
        <w:t>WV Birth to Three</w:t>
      </w:r>
    </w:p>
    <w:p w14:paraId="183541F6" w14:textId="77777777" w:rsidR="005F106F" w:rsidRPr="00B55E70" w:rsidRDefault="005F106F" w:rsidP="005F106F">
      <w:pPr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WVCHIP- </w:t>
      </w:r>
      <w:r w:rsidRPr="00B55E70">
        <w:rPr>
          <w:rFonts w:ascii="Century Gothic" w:hAnsi="Century Gothic"/>
        </w:rPr>
        <w:t>WV Children’s Health Insurance Program</w:t>
      </w:r>
    </w:p>
    <w:p w14:paraId="4E303556" w14:textId="77777777" w:rsidR="005F106F" w:rsidRPr="00B55E70" w:rsidRDefault="005F106F" w:rsidP="00744DFE">
      <w:pPr>
        <w:ind w:left="270" w:hanging="270"/>
        <w:rPr>
          <w:rFonts w:ascii="Century Gothic" w:hAnsi="Century Gothic"/>
          <w:b/>
        </w:rPr>
      </w:pPr>
      <w:r w:rsidRPr="00B55E70">
        <w:rPr>
          <w:rFonts w:ascii="Century Gothic" w:hAnsi="Century Gothic"/>
          <w:b/>
        </w:rPr>
        <w:t xml:space="preserve">WVECTCR </w:t>
      </w:r>
      <w:r w:rsidR="00D3058C" w:rsidRPr="00B55E70">
        <w:rPr>
          <w:rFonts w:ascii="Century Gothic" w:hAnsi="Century Gothic"/>
          <w:b/>
        </w:rPr>
        <w:t xml:space="preserve">(TCR) </w:t>
      </w:r>
      <w:r w:rsidRPr="00B55E70">
        <w:rPr>
          <w:rFonts w:ascii="Century Gothic" w:hAnsi="Century Gothic"/>
          <w:b/>
        </w:rPr>
        <w:t xml:space="preserve">– </w:t>
      </w:r>
      <w:r w:rsidRPr="00B55E70">
        <w:rPr>
          <w:rFonts w:ascii="Century Gothic" w:hAnsi="Century Gothic"/>
        </w:rPr>
        <w:t>WV Early Childhood Training Connections and Resources</w:t>
      </w:r>
    </w:p>
    <w:p w14:paraId="2A7AFC36" w14:textId="1AA361EE" w:rsidR="005F106F" w:rsidRDefault="00EC0ADB" w:rsidP="005F106F">
      <w:pPr>
        <w:rPr>
          <w:rFonts w:ascii="Century Gothic" w:hAnsi="Century Gothic"/>
        </w:rPr>
      </w:pPr>
      <w:r w:rsidRPr="00B55E70">
        <w:rPr>
          <w:rFonts w:ascii="Century Gothic" w:hAnsi="Century Gothic"/>
          <w:b/>
        </w:rPr>
        <w:t xml:space="preserve">WVPTI – </w:t>
      </w:r>
      <w:r w:rsidRPr="00B55E70">
        <w:rPr>
          <w:rFonts w:ascii="Century Gothic" w:hAnsi="Century Gothic"/>
        </w:rPr>
        <w:t>WV Parent Training and Information</w:t>
      </w:r>
    </w:p>
    <w:p w14:paraId="2C7C7669" w14:textId="15241C58" w:rsidR="00AB2EB3" w:rsidRDefault="00173501" w:rsidP="005F106F">
      <w:pPr>
        <w:rPr>
          <w:rFonts w:ascii="Century Gothic" w:hAnsi="Century Gothic"/>
        </w:rPr>
      </w:pPr>
      <w:r w:rsidRPr="00173501">
        <w:rPr>
          <w:rFonts w:ascii="Century Gothic" w:hAnsi="Century Gothic"/>
          <w:b/>
          <w:bCs/>
        </w:rPr>
        <w:t>WVU-CED –</w:t>
      </w:r>
      <w:r>
        <w:rPr>
          <w:rFonts w:ascii="Century Gothic" w:hAnsi="Century Gothic"/>
        </w:rPr>
        <w:t xml:space="preserve"> WV University Center </w:t>
      </w:r>
      <w:r w:rsidR="00AB2EB3">
        <w:rPr>
          <w:rFonts w:ascii="Century Gothic" w:hAnsi="Century Gothic"/>
        </w:rPr>
        <w:t>for</w:t>
      </w:r>
      <w:r>
        <w:rPr>
          <w:rFonts w:ascii="Century Gothic" w:hAnsi="Century Gothic"/>
        </w:rPr>
        <w:t xml:space="preserve"> Excellence in </w:t>
      </w:r>
    </w:p>
    <w:p w14:paraId="08F0AE46" w14:textId="3D34C528" w:rsidR="00173501" w:rsidRDefault="00173501" w:rsidP="00AB2EB3">
      <w:pPr>
        <w:ind w:left="270"/>
        <w:rPr>
          <w:rFonts w:ascii="Century Gothic" w:hAnsi="Century Gothic"/>
        </w:rPr>
      </w:pPr>
      <w:r>
        <w:rPr>
          <w:rFonts w:ascii="Century Gothic" w:hAnsi="Century Gothic"/>
        </w:rPr>
        <w:t>Disabilities</w:t>
      </w:r>
    </w:p>
    <w:p w14:paraId="3B22DA01" w14:textId="77777777" w:rsidR="00AB2EB3" w:rsidRPr="00852392" w:rsidRDefault="00AB2EB3" w:rsidP="005F106F">
      <w:pPr>
        <w:rPr>
          <w:rFonts w:ascii="Century Gothic" w:hAnsi="Century Gothic"/>
          <w:b/>
        </w:rPr>
      </w:pPr>
    </w:p>
    <w:sectPr w:rsidR="00AB2EB3" w:rsidRPr="00852392" w:rsidSect="00EC0ADB">
      <w:type w:val="continuous"/>
      <w:pgSz w:w="12240" w:h="15840"/>
      <w:pgMar w:top="720" w:right="720" w:bottom="720" w:left="1080" w:header="720" w:footer="720" w:gutter="0"/>
      <w:cols w:num="2"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B8A5" w14:textId="77777777" w:rsidR="00490B73" w:rsidRDefault="00490B73" w:rsidP="009C1C53">
      <w:r>
        <w:separator/>
      </w:r>
    </w:p>
  </w:endnote>
  <w:endnote w:type="continuationSeparator" w:id="0">
    <w:p w14:paraId="188C8C23" w14:textId="77777777" w:rsidR="00490B73" w:rsidRDefault="00490B73" w:rsidP="009C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C4EB" w14:textId="0C6DACE3" w:rsidR="009C1C53" w:rsidRPr="009C1C53" w:rsidRDefault="009C1C53">
    <w:pPr>
      <w:pStyle w:val="Footer"/>
      <w:rPr>
        <w:rFonts w:ascii="Century Gothic" w:hAnsi="Century Gothic"/>
        <w:sz w:val="16"/>
        <w:szCs w:val="16"/>
      </w:rPr>
    </w:pPr>
    <w:r w:rsidRPr="009C1C53">
      <w:rPr>
        <w:rFonts w:ascii="Century Gothic" w:hAnsi="Century Gothic"/>
        <w:sz w:val="16"/>
        <w:szCs w:val="16"/>
      </w:rPr>
      <w:fldChar w:fldCharType="begin"/>
    </w:r>
    <w:r w:rsidRPr="009C1C53">
      <w:rPr>
        <w:rFonts w:ascii="Century Gothic" w:hAnsi="Century Gothic"/>
        <w:sz w:val="16"/>
        <w:szCs w:val="16"/>
      </w:rPr>
      <w:instrText xml:space="preserve"> DATE \@ "M/d/yyyy" </w:instrText>
    </w:r>
    <w:r w:rsidRPr="009C1C53">
      <w:rPr>
        <w:rFonts w:ascii="Century Gothic" w:hAnsi="Century Gothic"/>
        <w:sz w:val="16"/>
        <w:szCs w:val="16"/>
      </w:rPr>
      <w:fldChar w:fldCharType="separate"/>
    </w:r>
    <w:r w:rsidR="00716E00">
      <w:rPr>
        <w:rFonts w:ascii="Century Gothic" w:hAnsi="Century Gothic"/>
        <w:noProof/>
        <w:sz w:val="16"/>
        <w:szCs w:val="16"/>
      </w:rPr>
      <w:t>5/15/2024</w:t>
    </w:r>
    <w:r w:rsidRPr="009C1C53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1A9B" w14:textId="77777777" w:rsidR="00490B73" w:rsidRDefault="00490B73" w:rsidP="009C1C53">
      <w:r>
        <w:separator/>
      </w:r>
    </w:p>
  </w:footnote>
  <w:footnote w:type="continuationSeparator" w:id="0">
    <w:p w14:paraId="156DC5D8" w14:textId="77777777" w:rsidR="00490B73" w:rsidRDefault="00490B73" w:rsidP="009C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sDCwtDCzMDYztDRQ0lEKTi0uzszPAykwqgUA5WpToiwAAAA="/>
  </w:docVars>
  <w:rsids>
    <w:rsidRoot w:val="005F106F"/>
    <w:rsid w:val="00040B5D"/>
    <w:rsid w:val="000422F2"/>
    <w:rsid w:val="000D392D"/>
    <w:rsid w:val="00173501"/>
    <w:rsid w:val="00241C0F"/>
    <w:rsid w:val="003A21F2"/>
    <w:rsid w:val="00444748"/>
    <w:rsid w:val="00490B73"/>
    <w:rsid w:val="004E1C42"/>
    <w:rsid w:val="005F106F"/>
    <w:rsid w:val="00652D69"/>
    <w:rsid w:val="006F38DD"/>
    <w:rsid w:val="00716E00"/>
    <w:rsid w:val="007242A4"/>
    <w:rsid w:val="00735271"/>
    <w:rsid w:val="00744DFE"/>
    <w:rsid w:val="00852392"/>
    <w:rsid w:val="00963B53"/>
    <w:rsid w:val="009C1C53"/>
    <w:rsid w:val="00A17272"/>
    <w:rsid w:val="00A3748D"/>
    <w:rsid w:val="00AB2EB3"/>
    <w:rsid w:val="00AB70B8"/>
    <w:rsid w:val="00B55E70"/>
    <w:rsid w:val="00B96FC5"/>
    <w:rsid w:val="00BC00DC"/>
    <w:rsid w:val="00C01FF0"/>
    <w:rsid w:val="00CA50E3"/>
    <w:rsid w:val="00CB6E1D"/>
    <w:rsid w:val="00D3058C"/>
    <w:rsid w:val="00D45C0C"/>
    <w:rsid w:val="00D8420F"/>
    <w:rsid w:val="00DE025D"/>
    <w:rsid w:val="00EC0ADB"/>
    <w:rsid w:val="00F323CE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4513A"/>
  <w15:chartTrackingRefBased/>
  <w15:docId w15:val="{20A357B1-6B5D-4292-ADA4-5CD4207E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1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1C53"/>
    <w:rPr>
      <w:rFonts w:ascii="Comic Sans MS" w:hAnsi="Comic Sans MS"/>
    </w:rPr>
  </w:style>
  <w:style w:type="paragraph" w:styleId="Footer">
    <w:name w:val="footer"/>
    <w:basedOn w:val="Normal"/>
    <w:link w:val="FooterChar"/>
    <w:rsid w:val="009C1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1C53"/>
    <w:rPr>
      <w:rFonts w:ascii="Comic Sans MS" w:hAnsi="Comic Sans MS"/>
    </w:rPr>
  </w:style>
  <w:style w:type="paragraph" w:styleId="BalloonText">
    <w:name w:val="Balloon Text"/>
    <w:basedOn w:val="Normal"/>
    <w:link w:val="BalloonTextChar"/>
    <w:rsid w:val="009C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WVEIICC</vt:lpstr>
    </vt:vector>
  </TitlesOfParts>
  <Company>WVECTCR-RVCDS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WVEIICC</dc:title>
  <dc:subject/>
  <dc:creator>Sheila Zickefoose</dc:creator>
  <cp:keywords/>
  <cp:lastModifiedBy>Sheila Zickefoose</cp:lastModifiedBy>
  <cp:revision>11</cp:revision>
  <cp:lastPrinted>2019-04-30T14:30:00Z</cp:lastPrinted>
  <dcterms:created xsi:type="dcterms:W3CDTF">2022-05-17T16:25:00Z</dcterms:created>
  <dcterms:modified xsi:type="dcterms:W3CDTF">2024-05-15T16:15:00Z</dcterms:modified>
</cp:coreProperties>
</file>